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77" w:rsidRDefault="00AF5777" w:rsidP="0077338B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AF5777" w:rsidRDefault="00AF5777" w:rsidP="0077338B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AF5777" w:rsidRDefault="00AF5777" w:rsidP="0077338B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AF5777" w:rsidRDefault="00AF5777" w:rsidP="0077338B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AF5777">
        <w:rPr>
          <w:b/>
          <w:noProof/>
          <w:sz w:val="24"/>
          <w:szCs w:val="24"/>
          <w:lang w:bidi="ar-SA"/>
        </w:rPr>
        <w:drawing>
          <wp:inline distT="0" distB="0" distL="0" distR="0">
            <wp:extent cx="6623050" cy="9302413"/>
            <wp:effectExtent l="0" t="0" r="0" b="0"/>
            <wp:docPr id="1" name="Рисунок 1" descr="C:\Users\BOSS\Desktop\Attachments_schooln190@inbox.ru_2019-09-18_16-46-37\Положение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Attachments_schooln190@inbox.ru_2019-09-18_16-46-37\Положение 001.t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30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77" w:rsidRDefault="00AF5777" w:rsidP="0077338B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AF5777" w:rsidRDefault="00AF5777" w:rsidP="0077338B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B26488" w:rsidRDefault="00B26488" w:rsidP="00AF5777">
      <w:pPr>
        <w:tabs>
          <w:tab w:val="left" w:pos="822"/>
        </w:tabs>
        <w:spacing w:line="322" w:lineRule="exact"/>
        <w:jc w:val="both"/>
        <w:rPr>
          <w:b/>
          <w:sz w:val="24"/>
          <w:szCs w:val="24"/>
          <w:lang w:bidi="ar-SA"/>
        </w:rPr>
      </w:pPr>
    </w:p>
    <w:p w:rsidR="00AF5777" w:rsidRDefault="00AF5777" w:rsidP="00AF5777">
      <w:pPr>
        <w:tabs>
          <w:tab w:val="left" w:pos="822"/>
        </w:tabs>
        <w:spacing w:line="322" w:lineRule="exact"/>
        <w:jc w:val="both"/>
        <w:rPr>
          <w:b/>
          <w:sz w:val="24"/>
          <w:szCs w:val="24"/>
          <w:lang w:bidi="ar-SA"/>
        </w:rPr>
      </w:pPr>
    </w:p>
    <w:p w:rsidR="00AF5777" w:rsidRDefault="00AF5777" w:rsidP="00AF5777">
      <w:pPr>
        <w:tabs>
          <w:tab w:val="left" w:pos="822"/>
        </w:tabs>
        <w:spacing w:line="322" w:lineRule="exact"/>
        <w:jc w:val="both"/>
        <w:rPr>
          <w:b/>
          <w:sz w:val="24"/>
          <w:szCs w:val="24"/>
          <w:lang w:bidi="ar-SA"/>
        </w:rPr>
      </w:pPr>
    </w:p>
    <w:p w:rsidR="00AF5777" w:rsidRDefault="00AF5777" w:rsidP="00AF5777">
      <w:pPr>
        <w:tabs>
          <w:tab w:val="left" w:pos="822"/>
        </w:tabs>
        <w:spacing w:line="322" w:lineRule="exact"/>
        <w:jc w:val="both"/>
        <w:rPr>
          <w:b/>
          <w:sz w:val="24"/>
          <w:szCs w:val="24"/>
          <w:lang w:bidi="ar-SA"/>
        </w:rPr>
      </w:pPr>
    </w:p>
    <w:p w:rsidR="00AF5777" w:rsidRPr="00AF5777" w:rsidRDefault="00AF5777" w:rsidP="00AF5777">
      <w:pPr>
        <w:tabs>
          <w:tab w:val="left" w:pos="822"/>
        </w:tabs>
        <w:spacing w:line="322" w:lineRule="exact"/>
        <w:jc w:val="both"/>
        <w:rPr>
          <w:sz w:val="28"/>
        </w:rPr>
      </w:pPr>
      <w:bookmarkStart w:id="0" w:name="_GoBack"/>
      <w:bookmarkEnd w:id="0"/>
    </w:p>
    <w:p w:rsidR="00B26488" w:rsidRDefault="00B26488" w:rsidP="005732AF">
      <w:pPr>
        <w:pStyle w:val="a4"/>
        <w:tabs>
          <w:tab w:val="left" w:pos="822"/>
        </w:tabs>
        <w:spacing w:line="322" w:lineRule="exact"/>
        <w:ind w:left="821"/>
        <w:jc w:val="both"/>
        <w:rPr>
          <w:sz w:val="28"/>
        </w:rPr>
      </w:pPr>
    </w:p>
    <w:p w:rsidR="005732AF" w:rsidRPr="00B26488" w:rsidRDefault="00B26488" w:rsidP="00B26488">
      <w:pPr>
        <w:tabs>
          <w:tab w:val="left" w:pos="822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     </w:t>
      </w:r>
      <w:r w:rsidR="005732AF" w:rsidRPr="00B26488">
        <w:rPr>
          <w:sz w:val="28"/>
        </w:rPr>
        <w:t>1.4. Соблюдение Положения строго обязательно для всех участников образовательного процесса (обучающихся, родителей (законных представителей), работников школы).</w:t>
      </w:r>
    </w:p>
    <w:p w:rsidR="00C073B9" w:rsidRPr="005732AF" w:rsidRDefault="005732AF" w:rsidP="005732AF">
      <w:pPr>
        <w:tabs>
          <w:tab w:val="left" w:pos="822"/>
        </w:tabs>
        <w:spacing w:line="322" w:lineRule="exact"/>
        <w:jc w:val="both"/>
        <w:rPr>
          <w:sz w:val="28"/>
        </w:rPr>
      </w:pPr>
      <w:r>
        <w:rPr>
          <w:sz w:val="28"/>
        </w:rPr>
        <w:tab/>
      </w:r>
      <w:r w:rsidRPr="005732AF">
        <w:rPr>
          <w:sz w:val="28"/>
        </w:rPr>
        <w:t>1.</w:t>
      </w:r>
      <w:r w:rsidR="00F45724">
        <w:rPr>
          <w:sz w:val="28"/>
        </w:rPr>
        <w:t>5</w:t>
      </w:r>
      <w:r w:rsidRPr="005732AF">
        <w:rPr>
          <w:sz w:val="28"/>
        </w:rPr>
        <w:t>.</w:t>
      </w:r>
      <w:r w:rsidR="003B3800">
        <w:rPr>
          <w:sz w:val="28"/>
        </w:rPr>
        <w:t xml:space="preserve">   </w:t>
      </w:r>
      <w:r w:rsidR="00C073B9" w:rsidRPr="005732AF">
        <w:rPr>
          <w:sz w:val="28"/>
        </w:rPr>
        <w:t>В каждом учебном кабинете школы на стендах или на другом видном</w:t>
      </w:r>
      <w:r>
        <w:rPr>
          <w:sz w:val="28"/>
        </w:rPr>
        <w:t xml:space="preserve"> </w:t>
      </w:r>
      <w:r w:rsidR="00C073B9" w:rsidRPr="005732AF">
        <w:rPr>
          <w:sz w:val="28"/>
        </w:rPr>
        <w:t>месте должен находиться знак, на листе формата А4, запрещающий использование устройств мобильной связи.</w:t>
      </w:r>
    </w:p>
    <w:p w:rsidR="006436F1" w:rsidRDefault="006436F1" w:rsidP="0052190B">
      <w:pPr>
        <w:pStyle w:val="a3"/>
        <w:spacing w:before="11"/>
        <w:ind w:left="0"/>
        <w:jc w:val="both"/>
        <w:rPr>
          <w:sz w:val="27"/>
        </w:rPr>
      </w:pPr>
    </w:p>
    <w:p w:rsidR="006436F1" w:rsidRPr="0052190B" w:rsidRDefault="0052190B" w:rsidP="0052190B">
      <w:pPr>
        <w:pStyle w:val="a4"/>
        <w:numPr>
          <w:ilvl w:val="0"/>
          <w:numId w:val="6"/>
        </w:numPr>
        <w:tabs>
          <w:tab w:val="left" w:pos="2727"/>
        </w:tabs>
        <w:spacing w:line="322" w:lineRule="exact"/>
        <w:ind w:left="2726"/>
        <w:jc w:val="both"/>
        <w:rPr>
          <w:b/>
          <w:sz w:val="28"/>
        </w:rPr>
      </w:pPr>
      <w:r w:rsidRPr="0052190B">
        <w:rPr>
          <w:b/>
          <w:sz w:val="28"/>
        </w:rPr>
        <w:t xml:space="preserve">Условия применения </w:t>
      </w:r>
      <w:r w:rsidR="00B55279">
        <w:rPr>
          <w:b/>
          <w:sz w:val="28"/>
        </w:rPr>
        <w:t>устройств</w:t>
      </w:r>
      <w:r w:rsidRPr="0052190B">
        <w:rPr>
          <w:b/>
          <w:sz w:val="28"/>
        </w:rPr>
        <w:t xml:space="preserve"> мобильной</w:t>
      </w:r>
      <w:r w:rsidRPr="0052190B">
        <w:rPr>
          <w:b/>
          <w:spacing w:val="-5"/>
          <w:sz w:val="28"/>
        </w:rPr>
        <w:t xml:space="preserve"> </w:t>
      </w:r>
      <w:r w:rsidRPr="0052190B">
        <w:rPr>
          <w:b/>
          <w:sz w:val="28"/>
        </w:rPr>
        <w:t>связи</w:t>
      </w:r>
      <w:r w:rsidR="00340C48">
        <w:rPr>
          <w:b/>
          <w:sz w:val="28"/>
        </w:rPr>
        <w:t>.</w:t>
      </w:r>
    </w:p>
    <w:p w:rsidR="006436F1" w:rsidRDefault="00B55279" w:rsidP="0052190B">
      <w:pPr>
        <w:pStyle w:val="a4"/>
        <w:numPr>
          <w:ilvl w:val="1"/>
          <w:numId w:val="3"/>
        </w:numPr>
        <w:tabs>
          <w:tab w:val="left" w:pos="763"/>
        </w:tabs>
        <w:spacing w:line="242" w:lineRule="auto"/>
        <w:ind w:right="103" w:firstLine="0"/>
        <w:jc w:val="both"/>
        <w:rPr>
          <w:sz w:val="28"/>
        </w:rPr>
      </w:pPr>
      <w:r>
        <w:rPr>
          <w:sz w:val="28"/>
        </w:rPr>
        <w:t>Устройств</w:t>
      </w:r>
      <w:r w:rsidR="0052190B">
        <w:rPr>
          <w:sz w:val="28"/>
        </w:rPr>
        <w:t xml:space="preserve">а мобильной связи могут использоваться в </w:t>
      </w:r>
      <w:r w:rsidR="0077338B">
        <w:rPr>
          <w:sz w:val="28"/>
        </w:rPr>
        <w:t>Учреждении</w:t>
      </w:r>
      <w:r w:rsidR="0052190B">
        <w:rPr>
          <w:sz w:val="28"/>
        </w:rPr>
        <w:t xml:space="preserve"> для обмена информацией только в случае необходимости.</w:t>
      </w:r>
    </w:p>
    <w:p w:rsidR="006436F1" w:rsidRDefault="0052190B" w:rsidP="0052190B">
      <w:pPr>
        <w:pStyle w:val="a4"/>
        <w:numPr>
          <w:ilvl w:val="1"/>
          <w:numId w:val="3"/>
        </w:numPr>
        <w:tabs>
          <w:tab w:val="left" w:pos="648"/>
        </w:tabs>
        <w:ind w:right="109" w:firstLine="0"/>
        <w:jc w:val="both"/>
        <w:rPr>
          <w:sz w:val="28"/>
        </w:rPr>
      </w:pPr>
      <w:r>
        <w:rPr>
          <w:sz w:val="28"/>
        </w:rPr>
        <w:t xml:space="preserve">Использовать </w:t>
      </w:r>
      <w:r w:rsidR="00B55279">
        <w:rPr>
          <w:sz w:val="28"/>
        </w:rPr>
        <w:t>устройств</w:t>
      </w:r>
      <w:r>
        <w:rPr>
          <w:sz w:val="28"/>
        </w:rPr>
        <w:t>а мобильной связи разрешается до начала уроков, после окончания уроков и 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переменах.</w:t>
      </w:r>
    </w:p>
    <w:p w:rsidR="006436F1" w:rsidRDefault="0052190B" w:rsidP="0052190B">
      <w:pPr>
        <w:pStyle w:val="a4"/>
        <w:numPr>
          <w:ilvl w:val="1"/>
          <w:numId w:val="3"/>
        </w:numPr>
        <w:tabs>
          <w:tab w:val="left" w:pos="702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Во время образовательной деятельности (урочной и внеурочной) владелец </w:t>
      </w:r>
      <w:r w:rsidR="00B55279">
        <w:rPr>
          <w:sz w:val="28"/>
        </w:rPr>
        <w:t>устройств</w:t>
      </w:r>
      <w:r>
        <w:rPr>
          <w:sz w:val="28"/>
        </w:rPr>
        <w:t>а мобильной связи должен его отключить или включить беззвучный режим функционирования.</w:t>
      </w:r>
    </w:p>
    <w:p w:rsidR="006436F1" w:rsidRDefault="00B55279" w:rsidP="0052190B">
      <w:pPr>
        <w:pStyle w:val="a4"/>
        <w:numPr>
          <w:ilvl w:val="1"/>
          <w:numId w:val="3"/>
        </w:numPr>
        <w:tabs>
          <w:tab w:val="left" w:pos="632"/>
        </w:tabs>
        <w:ind w:right="111" w:firstLine="0"/>
        <w:jc w:val="both"/>
        <w:rPr>
          <w:sz w:val="28"/>
        </w:rPr>
      </w:pPr>
      <w:r>
        <w:rPr>
          <w:sz w:val="28"/>
        </w:rPr>
        <w:t>Устройств</w:t>
      </w:r>
      <w:r w:rsidR="0052190B">
        <w:rPr>
          <w:sz w:val="28"/>
        </w:rPr>
        <w:t>а мобильной связи, в том числе в выключенном состоянии, не должны находиться на партах в классах и обеденных столах</w:t>
      </w:r>
      <w:r w:rsidR="0052190B">
        <w:rPr>
          <w:spacing w:val="-6"/>
          <w:sz w:val="28"/>
        </w:rPr>
        <w:t xml:space="preserve"> </w:t>
      </w:r>
      <w:r w:rsidR="0052190B">
        <w:rPr>
          <w:sz w:val="28"/>
        </w:rPr>
        <w:t>столовой.</w:t>
      </w:r>
    </w:p>
    <w:p w:rsidR="006436F1" w:rsidRDefault="0052190B" w:rsidP="0052190B">
      <w:pPr>
        <w:pStyle w:val="a4"/>
        <w:numPr>
          <w:ilvl w:val="1"/>
          <w:numId w:val="3"/>
        </w:numPr>
        <w:tabs>
          <w:tab w:val="left" w:pos="618"/>
        </w:tabs>
        <w:ind w:right="102" w:firstLine="0"/>
        <w:jc w:val="both"/>
        <w:rPr>
          <w:sz w:val="28"/>
        </w:rPr>
      </w:pPr>
      <w:r>
        <w:rPr>
          <w:sz w:val="28"/>
        </w:rPr>
        <w:t xml:space="preserve">Родителям (законным представителям) не рекомендуется звонить обучающимся во время осуществления образовательной деятельности. Звонить необходимо, ориентируясь на расписание звонков, размещенное </w:t>
      </w:r>
      <w:r>
        <w:rPr>
          <w:spacing w:val="3"/>
          <w:sz w:val="28"/>
        </w:rPr>
        <w:t xml:space="preserve">на </w:t>
      </w:r>
      <w:r>
        <w:rPr>
          <w:sz w:val="28"/>
        </w:rPr>
        <w:t>сайте</w:t>
      </w:r>
      <w:r>
        <w:rPr>
          <w:spacing w:val="57"/>
          <w:sz w:val="28"/>
        </w:rPr>
        <w:t xml:space="preserve"> </w:t>
      </w:r>
      <w:r w:rsidR="0077338B">
        <w:rPr>
          <w:sz w:val="28"/>
        </w:rPr>
        <w:t>Учреждения</w:t>
      </w:r>
      <w:r>
        <w:rPr>
          <w:sz w:val="28"/>
        </w:rPr>
        <w:t>.</w:t>
      </w:r>
    </w:p>
    <w:p w:rsidR="006436F1" w:rsidRDefault="0052190B" w:rsidP="0052190B">
      <w:pPr>
        <w:pStyle w:val="a4"/>
        <w:numPr>
          <w:ilvl w:val="1"/>
          <w:numId w:val="3"/>
        </w:numPr>
        <w:tabs>
          <w:tab w:val="left" w:pos="642"/>
        </w:tabs>
        <w:ind w:right="102" w:firstLine="0"/>
        <w:jc w:val="both"/>
        <w:rPr>
          <w:sz w:val="28"/>
        </w:rPr>
      </w:pPr>
      <w:r>
        <w:rPr>
          <w:sz w:val="28"/>
        </w:rPr>
        <w:t>В случае форс-мажорных обстоятельств для связи со своими детьми во время осуществления образовательной деятельности родителям (законным представителям) рекомендуется передавать сообщения через канцелярию по телефонам, размещенным на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сайте.</w:t>
      </w:r>
    </w:p>
    <w:p w:rsidR="006436F1" w:rsidRDefault="0052190B" w:rsidP="0052190B">
      <w:pPr>
        <w:pStyle w:val="a4"/>
        <w:numPr>
          <w:ilvl w:val="1"/>
          <w:numId w:val="3"/>
        </w:numPr>
        <w:tabs>
          <w:tab w:val="left" w:pos="661"/>
        </w:tabs>
        <w:ind w:right="101" w:firstLine="0"/>
        <w:jc w:val="both"/>
        <w:rPr>
          <w:sz w:val="28"/>
        </w:rPr>
      </w:pPr>
      <w:r>
        <w:rPr>
          <w:sz w:val="28"/>
        </w:rPr>
        <w:t xml:space="preserve">В случае форс-мажорных обстоятельств обучающиеся могут воспользоваться </w:t>
      </w:r>
      <w:r w:rsidR="00B55279">
        <w:rPr>
          <w:sz w:val="28"/>
        </w:rPr>
        <w:t>устройств</w:t>
      </w:r>
      <w:r>
        <w:rPr>
          <w:sz w:val="28"/>
        </w:rPr>
        <w:t>ом мобильной связи во время осуществления образовательной деятельности, предварительно получив разрешение педагога или представителя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администрации.</w:t>
      </w:r>
      <w:r w:rsidR="00340C48">
        <w:rPr>
          <w:sz w:val="28"/>
        </w:rPr>
        <w:t xml:space="preserve"> Обучающиеся могут использовать на уроке устройства мобильной связи в рамках учебной программы только с разрешением учителя и с учетом норм, установленных СанПиН 2.4.2</w:t>
      </w:r>
      <w:r w:rsidR="00BB6FE4">
        <w:rPr>
          <w:sz w:val="28"/>
        </w:rPr>
        <w:t>.2</w:t>
      </w:r>
      <w:r w:rsidR="00340C48">
        <w:rPr>
          <w:sz w:val="28"/>
        </w:rPr>
        <w:t>821-10.</w:t>
      </w:r>
    </w:p>
    <w:p w:rsidR="006436F1" w:rsidRDefault="0052190B" w:rsidP="0052190B">
      <w:pPr>
        <w:pStyle w:val="a4"/>
        <w:numPr>
          <w:ilvl w:val="1"/>
          <w:numId w:val="3"/>
        </w:numPr>
        <w:tabs>
          <w:tab w:val="left" w:pos="671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При необходимости регулярного использования </w:t>
      </w:r>
      <w:r w:rsidR="00B55279">
        <w:rPr>
          <w:sz w:val="28"/>
        </w:rPr>
        <w:t>устройств</w:t>
      </w:r>
      <w:r>
        <w:rPr>
          <w:sz w:val="28"/>
        </w:rPr>
        <w:t xml:space="preserve"> мобильной связи во время осуществления образовательной деятельности родители (законные представители) должны представить директору или дежурному администратору аргументированное обоснование (медицинское заключение, объяснительную записку и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) и получить на это письменное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разрешение.</w:t>
      </w:r>
    </w:p>
    <w:p w:rsidR="006436F1" w:rsidRDefault="0052190B" w:rsidP="0052190B">
      <w:pPr>
        <w:pStyle w:val="a4"/>
        <w:numPr>
          <w:ilvl w:val="1"/>
          <w:numId w:val="3"/>
        </w:numPr>
        <w:tabs>
          <w:tab w:val="left" w:pos="810"/>
        </w:tabs>
        <w:ind w:right="109" w:firstLine="0"/>
        <w:jc w:val="both"/>
        <w:rPr>
          <w:sz w:val="28"/>
        </w:rPr>
      </w:pPr>
      <w:r>
        <w:rPr>
          <w:sz w:val="28"/>
        </w:rPr>
        <w:t xml:space="preserve">При использовании </w:t>
      </w:r>
      <w:r w:rsidR="00B55279">
        <w:rPr>
          <w:sz w:val="28"/>
        </w:rPr>
        <w:t>устройств</w:t>
      </w:r>
      <w:r>
        <w:rPr>
          <w:sz w:val="28"/>
        </w:rPr>
        <w:t xml:space="preserve"> мобильной связи необходимо соблюдать следующие этические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нормы:</w:t>
      </w:r>
    </w:p>
    <w:p w:rsidR="006436F1" w:rsidRDefault="0052190B" w:rsidP="0052190B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line="242" w:lineRule="auto"/>
        <w:ind w:right="109"/>
        <w:jc w:val="both"/>
        <w:rPr>
          <w:sz w:val="28"/>
        </w:rPr>
      </w:pPr>
      <w:r>
        <w:rPr>
          <w:sz w:val="28"/>
        </w:rPr>
        <w:t>не использовать в качестве звонка мелодии и звуки, которые могут оскорбить и встревожить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окружающих;</w:t>
      </w:r>
    </w:p>
    <w:p w:rsidR="006436F1" w:rsidRDefault="0052190B" w:rsidP="0052190B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ind w:right="111"/>
        <w:jc w:val="both"/>
        <w:rPr>
          <w:sz w:val="28"/>
        </w:rPr>
      </w:pPr>
      <w:r>
        <w:rPr>
          <w:sz w:val="28"/>
        </w:rPr>
        <w:t xml:space="preserve">не вести приватные разговоры с использованием </w:t>
      </w:r>
      <w:r w:rsidR="00B55279">
        <w:rPr>
          <w:sz w:val="28"/>
        </w:rPr>
        <w:t>устройств</w:t>
      </w:r>
      <w:r>
        <w:rPr>
          <w:sz w:val="28"/>
        </w:rPr>
        <w:t xml:space="preserve"> мобильной связи в присутствии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6436F1" w:rsidRDefault="0052190B" w:rsidP="0052190B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разговаривать с собеседнико</w:t>
      </w:r>
      <w:r w:rsidR="0077338B">
        <w:rPr>
          <w:sz w:val="28"/>
        </w:rPr>
        <w:t>м</w:t>
      </w:r>
      <w:r>
        <w:rPr>
          <w:sz w:val="28"/>
        </w:rPr>
        <w:t xml:space="preserve"> максимально тихим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голосом;</w:t>
      </w:r>
    </w:p>
    <w:p w:rsidR="006436F1" w:rsidRDefault="0052190B" w:rsidP="0052190B">
      <w:pPr>
        <w:pStyle w:val="a4"/>
        <w:numPr>
          <w:ilvl w:val="2"/>
          <w:numId w:val="3"/>
        </w:numPr>
        <w:tabs>
          <w:tab w:val="left" w:pos="833"/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 xml:space="preserve">не использовать чужие </w:t>
      </w:r>
      <w:r w:rsidR="00B55279">
        <w:rPr>
          <w:sz w:val="28"/>
        </w:rPr>
        <w:t>устройств</w:t>
      </w:r>
      <w:r>
        <w:rPr>
          <w:sz w:val="28"/>
        </w:rPr>
        <w:t>а мобильной связи и не сообщать их номера третьим лицам без разрешения на то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владельцев.</w:t>
      </w:r>
    </w:p>
    <w:p w:rsidR="00B26488" w:rsidRDefault="00F45724" w:rsidP="00340C48">
      <w:pPr>
        <w:tabs>
          <w:tab w:val="left" w:pos="833"/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 xml:space="preserve"> </w:t>
      </w:r>
    </w:p>
    <w:p w:rsidR="00153BB6" w:rsidRPr="00B26488" w:rsidRDefault="00F45724" w:rsidP="00B26488">
      <w:pPr>
        <w:tabs>
          <w:tab w:val="left" w:pos="833"/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lastRenderedPageBreak/>
        <w:t xml:space="preserve"> 2.10. </w:t>
      </w:r>
      <w:r w:rsidR="00153BB6" w:rsidRPr="00F45724">
        <w:rPr>
          <w:sz w:val="28"/>
        </w:rPr>
        <w:t>Ответственность за сохранность сотового (мобильного) телефона лежит только на его владельце (</w:t>
      </w:r>
      <w:proofErr w:type="gramStart"/>
      <w:r w:rsidR="00153BB6" w:rsidRPr="00F45724">
        <w:rPr>
          <w:sz w:val="28"/>
        </w:rPr>
        <w:t>родителях(</w:t>
      </w:r>
      <w:proofErr w:type="gramEnd"/>
      <w:r w:rsidR="00153BB6" w:rsidRPr="00F45724">
        <w:rPr>
          <w:sz w:val="28"/>
        </w:rPr>
        <w:t>законных представителях владельца).</w:t>
      </w:r>
      <w:r w:rsidR="00B26488">
        <w:rPr>
          <w:sz w:val="28"/>
        </w:rPr>
        <w:t xml:space="preserve"> </w:t>
      </w:r>
      <w:r w:rsidR="00153BB6" w:rsidRPr="00B26488">
        <w:rPr>
          <w:sz w:val="28"/>
        </w:rPr>
        <w:t xml:space="preserve">Все случаи хищения имущества рассматриваются в установленном законом </w:t>
      </w:r>
      <w:r w:rsidRPr="00B26488">
        <w:rPr>
          <w:sz w:val="28"/>
        </w:rPr>
        <w:t>порядке и преследую</w:t>
      </w:r>
      <w:r w:rsidR="00153BB6" w:rsidRPr="00B26488">
        <w:rPr>
          <w:sz w:val="28"/>
        </w:rPr>
        <w:t>тся в соответствии с законодательством РФ.</w:t>
      </w:r>
    </w:p>
    <w:p w:rsidR="00B26488" w:rsidRDefault="00340C48" w:rsidP="00340C48">
      <w:pPr>
        <w:tabs>
          <w:tab w:val="left" w:pos="833"/>
          <w:tab w:val="left" w:pos="834"/>
        </w:tabs>
        <w:ind w:right="110"/>
        <w:jc w:val="both"/>
        <w:rPr>
          <w:color w:val="FF0000"/>
          <w:sz w:val="28"/>
        </w:rPr>
      </w:pPr>
      <w:r w:rsidRPr="003B3800">
        <w:rPr>
          <w:color w:val="FF0000"/>
          <w:sz w:val="28"/>
        </w:rPr>
        <w:t xml:space="preserve">  </w:t>
      </w:r>
    </w:p>
    <w:p w:rsidR="00340C48" w:rsidRPr="00B26488" w:rsidRDefault="00340C48" w:rsidP="00340C48">
      <w:pPr>
        <w:tabs>
          <w:tab w:val="left" w:pos="833"/>
          <w:tab w:val="left" w:pos="834"/>
        </w:tabs>
        <w:ind w:right="110"/>
        <w:jc w:val="both"/>
        <w:rPr>
          <w:sz w:val="28"/>
        </w:rPr>
      </w:pPr>
      <w:r w:rsidRPr="00B26488">
        <w:rPr>
          <w:sz w:val="28"/>
        </w:rPr>
        <w:t>2.11.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6436F1" w:rsidRDefault="006436F1" w:rsidP="00340C48">
      <w:pPr>
        <w:pStyle w:val="a3"/>
        <w:spacing w:before="2"/>
        <w:ind w:left="0"/>
        <w:jc w:val="both"/>
        <w:rPr>
          <w:sz w:val="27"/>
        </w:rPr>
      </w:pPr>
    </w:p>
    <w:p w:rsidR="006436F1" w:rsidRPr="0052190B" w:rsidRDefault="0052190B" w:rsidP="0052190B">
      <w:pPr>
        <w:pStyle w:val="a4"/>
        <w:numPr>
          <w:ilvl w:val="0"/>
          <w:numId w:val="6"/>
        </w:numPr>
        <w:tabs>
          <w:tab w:val="left" w:pos="1942"/>
        </w:tabs>
        <w:spacing w:before="1" w:line="322" w:lineRule="exact"/>
        <w:ind w:left="1941"/>
        <w:jc w:val="both"/>
        <w:rPr>
          <w:b/>
          <w:sz w:val="28"/>
        </w:rPr>
      </w:pPr>
      <w:r w:rsidRPr="0052190B">
        <w:rPr>
          <w:b/>
          <w:sz w:val="28"/>
        </w:rPr>
        <w:t>Права и обязанности пользователей мобильной</w:t>
      </w:r>
      <w:r w:rsidRPr="0052190B">
        <w:rPr>
          <w:b/>
          <w:spacing w:val="-7"/>
          <w:sz w:val="28"/>
        </w:rPr>
        <w:t xml:space="preserve"> </w:t>
      </w:r>
      <w:r w:rsidRPr="0052190B">
        <w:rPr>
          <w:b/>
          <w:sz w:val="28"/>
        </w:rPr>
        <w:t>связи</w:t>
      </w:r>
      <w:r w:rsidR="00340C48">
        <w:rPr>
          <w:b/>
          <w:sz w:val="28"/>
        </w:rPr>
        <w:t>.</w:t>
      </w:r>
    </w:p>
    <w:p w:rsidR="006436F1" w:rsidRDefault="0052190B" w:rsidP="0052190B">
      <w:pPr>
        <w:pStyle w:val="a4"/>
        <w:numPr>
          <w:ilvl w:val="1"/>
          <w:numId w:val="2"/>
        </w:numPr>
        <w:tabs>
          <w:tab w:val="left" w:pos="673"/>
          <w:tab w:val="left" w:pos="674"/>
          <w:tab w:val="left" w:pos="2533"/>
          <w:tab w:val="left" w:pos="4060"/>
          <w:tab w:val="left" w:pos="4911"/>
          <w:tab w:val="left" w:pos="5561"/>
          <w:tab w:val="left" w:pos="7241"/>
          <w:tab w:val="left" w:pos="8714"/>
          <w:tab w:val="left" w:pos="9054"/>
          <w:tab w:val="left" w:pos="10167"/>
        </w:tabs>
        <w:ind w:right="116" w:firstLine="0"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z w:val="28"/>
        </w:rPr>
        <w:tab/>
        <w:t>мобильной</w:t>
      </w:r>
      <w:r>
        <w:rPr>
          <w:sz w:val="28"/>
        </w:rPr>
        <w:tab/>
        <w:t>связи</w:t>
      </w:r>
      <w:r>
        <w:rPr>
          <w:sz w:val="28"/>
        </w:rPr>
        <w:tab/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указанных</w:t>
      </w:r>
      <w:r>
        <w:rPr>
          <w:sz w:val="28"/>
        </w:rPr>
        <w:tab/>
        <w:t>в</w:t>
      </w:r>
      <w:r>
        <w:rPr>
          <w:sz w:val="28"/>
        </w:rPr>
        <w:tab/>
        <w:t>разделе</w:t>
      </w:r>
      <w:r>
        <w:rPr>
          <w:sz w:val="28"/>
        </w:rPr>
        <w:tab/>
      </w:r>
      <w:r>
        <w:rPr>
          <w:spacing w:val="-17"/>
          <w:sz w:val="28"/>
        </w:rPr>
        <w:t xml:space="preserve">2 </w:t>
      </w:r>
      <w:r>
        <w:rPr>
          <w:sz w:val="28"/>
        </w:rPr>
        <w:t>требований 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6436F1" w:rsidRDefault="0052190B" w:rsidP="00F45724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ind w:left="363" w:hanging="363"/>
        <w:jc w:val="both"/>
        <w:rPr>
          <w:sz w:val="28"/>
        </w:rPr>
      </w:pPr>
      <w:r>
        <w:rPr>
          <w:sz w:val="28"/>
        </w:rPr>
        <w:t>звонить и 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звонки;</w:t>
      </w:r>
    </w:p>
    <w:p w:rsidR="006436F1" w:rsidRDefault="0052190B" w:rsidP="00F45724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ind w:left="363" w:hanging="363"/>
        <w:jc w:val="both"/>
        <w:rPr>
          <w:sz w:val="28"/>
        </w:rPr>
      </w:pPr>
      <w:r>
        <w:rPr>
          <w:sz w:val="28"/>
        </w:rPr>
        <w:t>получать и отправлять СМС и</w:t>
      </w:r>
      <w:r>
        <w:rPr>
          <w:spacing w:val="-6"/>
          <w:sz w:val="28"/>
        </w:rPr>
        <w:t xml:space="preserve"> </w:t>
      </w:r>
      <w:r>
        <w:rPr>
          <w:sz w:val="28"/>
        </w:rPr>
        <w:t>ММС;</w:t>
      </w:r>
    </w:p>
    <w:p w:rsidR="00F45724" w:rsidRDefault="0052190B" w:rsidP="00F45724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77"/>
        <w:ind w:left="363" w:hanging="363"/>
        <w:jc w:val="both"/>
        <w:rPr>
          <w:sz w:val="28"/>
        </w:rPr>
      </w:pPr>
      <w:r w:rsidRPr="00F45724">
        <w:rPr>
          <w:sz w:val="28"/>
        </w:rPr>
        <w:t>прослушивать аудиозаписи (с использованием</w:t>
      </w:r>
      <w:r w:rsidRPr="00F45724">
        <w:rPr>
          <w:spacing w:val="-6"/>
          <w:sz w:val="28"/>
        </w:rPr>
        <w:t xml:space="preserve"> </w:t>
      </w:r>
      <w:r w:rsidRPr="00F45724">
        <w:rPr>
          <w:sz w:val="28"/>
        </w:rPr>
        <w:t>наушников);</w:t>
      </w:r>
    </w:p>
    <w:p w:rsidR="006436F1" w:rsidRPr="00F45724" w:rsidRDefault="0052190B" w:rsidP="00F45724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77"/>
        <w:ind w:left="363" w:hanging="363"/>
        <w:jc w:val="both"/>
        <w:rPr>
          <w:sz w:val="28"/>
        </w:rPr>
      </w:pPr>
      <w:r w:rsidRPr="00F45724">
        <w:rPr>
          <w:sz w:val="28"/>
        </w:rPr>
        <w:t>просматривать видеозаписи (с использованием</w:t>
      </w:r>
      <w:r w:rsidRPr="00F45724">
        <w:rPr>
          <w:spacing w:val="-3"/>
          <w:sz w:val="28"/>
        </w:rPr>
        <w:t xml:space="preserve"> </w:t>
      </w:r>
      <w:r w:rsidRPr="00F45724">
        <w:rPr>
          <w:sz w:val="28"/>
        </w:rPr>
        <w:t>наушников).</w:t>
      </w:r>
    </w:p>
    <w:p w:rsidR="006436F1" w:rsidRDefault="0052190B" w:rsidP="0052190B">
      <w:pPr>
        <w:pStyle w:val="a4"/>
        <w:numPr>
          <w:ilvl w:val="1"/>
          <w:numId w:val="1"/>
        </w:numPr>
        <w:tabs>
          <w:tab w:val="left" w:pos="606"/>
        </w:tabs>
        <w:ind w:hanging="494"/>
        <w:jc w:val="both"/>
        <w:rPr>
          <w:sz w:val="28"/>
        </w:rPr>
      </w:pPr>
      <w:r>
        <w:rPr>
          <w:sz w:val="28"/>
        </w:rPr>
        <w:t>Пользователи обязаны помнить о том, что согласно Конституции</w:t>
      </w:r>
      <w:r>
        <w:rPr>
          <w:spacing w:val="-15"/>
          <w:sz w:val="28"/>
        </w:rPr>
        <w:t xml:space="preserve"> </w:t>
      </w:r>
      <w:r>
        <w:rPr>
          <w:sz w:val="28"/>
        </w:rPr>
        <w:t>РФ:</w:t>
      </w:r>
    </w:p>
    <w:p w:rsidR="006436F1" w:rsidRDefault="0052190B" w:rsidP="0052190B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spacing w:before="2"/>
        <w:ind w:right="111"/>
        <w:jc w:val="both"/>
        <w:rPr>
          <w:sz w:val="28"/>
        </w:rPr>
      </w:pPr>
      <w:r>
        <w:rPr>
          <w:sz w:val="28"/>
        </w:rPr>
        <w:t>реализация прав и свобод гражданина не должна нарушать права и свободы других (</w:t>
      </w:r>
      <w:r w:rsidR="00153BB6">
        <w:rPr>
          <w:sz w:val="28"/>
        </w:rPr>
        <w:t>п</w:t>
      </w:r>
      <w:r>
        <w:rPr>
          <w:sz w:val="28"/>
        </w:rPr>
        <w:t>.3 ст.17);</w:t>
      </w:r>
    </w:p>
    <w:p w:rsidR="006436F1" w:rsidRDefault="0052190B" w:rsidP="0052190B">
      <w:pPr>
        <w:pStyle w:val="a4"/>
        <w:numPr>
          <w:ilvl w:val="2"/>
          <w:numId w:val="1"/>
        </w:numPr>
        <w:tabs>
          <w:tab w:val="left" w:pos="833"/>
          <w:tab w:val="left" w:pos="834"/>
        </w:tabs>
        <w:ind w:right="113"/>
        <w:jc w:val="both"/>
        <w:rPr>
          <w:sz w:val="28"/>
        </w:rPr>
      </w:pPr>
      <w:r>
        <w:rPr>
          <w:sz w:val="28"/>
        </w:rPr>
        <w:t>сбор, хранение, использование и распространение информации о частной жизни лица без его согласия не допускаются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r w:rsidR="00153BB6">
        <w:rPr>
          <w:sz w:val="28"/>
        </w:rPr>
        <w:t>п</w:t>
      </w:r>
      <w:r>
        <w:rPr>
          <w:sz w:val="28"/>
        </w:rPr>
        <w:t>.1ст.24);</w:t>
      </w:r>
    </w:p>
    <w:p w:rsidR="006436F1" w:rsidRDefault="0052190B" w:rsidP="0052190B">
      <w:pPr>
        <w:pStyle w:val="a4"/>
        <w:numPr>
          <w:ilvl w:val="2"/>
          <w:numId w:val="1"/>
        </w:numPr>
        <w:tabs>
          <w:tab w:val="left" w:pos="902"/>
          <w:tab w:val="left" w:pos="903"/>
          <w:tab w:val="left" w:pos="4575"/>
          <w:tab w:val="left" w:pos="5896"/>
          <w:tab w:val="left" w:pos="8905"/>
        </w:tabs>
        <w:ind w:right="112"/>
        <w:jc w:val="both"/>
        <w:rPr>
          <w:sz w:val="28"/>
        </w:rPr>
      </w:pPr>
      <w:proofErr w:type="gramStart"/>
      <w:r>
        <w:rPr>
          <w:sz w:val="28"/>
        </w:rPr>
        <w:t>вести  фото</w:t>
      </w:r>
      <w:proofErr w:type="gramEnd"/>
      <w:r>
        <w:rPr>
          <w:sz w:val="28"/>
        </w:rPr>
        <w:t xml:space="preserve">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9"/>
          <w:sz w:val="28"/>
        </w:rPr>
        <w:t xml:space="preserve"> </w:t>
      </w:r>
      <w:r>
        <w:rPr>
          <w:sz w:val="28"/>
        </w:rPr>
        <w:t>видеосъемку</w:t>
      </w:r>
      <w:r>
        <w:rPr>
          <w:sz w:val="28"/>
        </w:rPr>
        <w:tab/>
        <w:t xml:space="preserve">в </w:t>
      </w:r>
      <w:r>
        <w:rPr>
          <w:spacing w:val="9"/>
          <w:sz w:val="28"/>
        </w:rPr>
        <w:t xml:space="preserve"> </w:t>
      </w:r>
      <w:r w:rsidR="0077338B">
        <w:rPr>
          <w:sz w:val="28"/>
        </w:rPr>
        <w:t xml:space="preserve">Учреждении </w:t>
      </w:r>
      <w:r>
        <w:rPr>
          <w:sz w:val="28"/>
        </w:rPr>
        <w:t xml:space="preserve">разрешается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только </w:t>
      </w:r>
      <w:r>
        <w:rPr>
          <w:spacing w:val="9"/>
          <w:sz w:val="28"/>
        </w:rPr>
        <w:t xml:space="preserve"> </w:t>
      </w:r>
      <w:r w:rsidR="00F45724">
        <w:rPr>
          <w:sz w:val="28"/>
        </w:rPr>
        <w:t xml:space="preserve">с </w:t>
      </w:r>
      <w:r>
        <w:rPr>
          <w:spacing w:val="-3"/>
          <w:sz w:val="28"/>
        </w:rPr>
        <w:t xml:space="preserve">разрешения </w:t>
      </w:r>
      <w:r>
        <w:rPr>
          <w:sz w:val="28"/>
        </w:rPr>
        <w:t>администрации.</w:t>
      </w:r>
    </w:p>
    <w:p w:rsidR="006436F1" w:rsidRDefault="0052190B" w:rsidP="0052190B">
      <w:pPr>
        <w:pStyle w:val="a4"/>
        <w:numPr>
          <w:ilvl w:val="1"/>
          <w:numId w:val="1"/>
        </w:numPr>
        <w:tabs>
          <w:tab w:val="left" w:pos="665"/>
        </w:tabs>
        <w:spacing w:before="1"/>
        <w:ind w:left="112" w:right="105" w:firstLine="0"/>
        <w:jc w:val="both"/>
        <w:rPr>
          <w:sz w:val="28"/>
        </w:rPr>
      </w:pPr>
      <w:r>
        <w:rPr>
          <w:sz w:val="28"/>
        </w:rPr>
        <w:t xml:space="preserve">В целях обеспечения сохранности </w:t>
      </w:r>
      <w:r w:rsidR="00B55279">
        <w:rPr>
          <w:sz w:val="28"/>
        </w:rPr>
        <w:t>устройств</w:t>
      </w:r>
      <w:r>
        <w:rPr>
          <w:sz w:val="28"/>
        </w:rPr>
        <w:t xml:space="preserve"> мобильной связи пользователи не должны оставлять их без присмотра, в том числе в карманах верхней одежды в гардеробе. </w:t>
      </w:r>
    </w:p>
    <w:p w:rsidR="00F45724" w:rsidRDefault="00F45724" w:rsidP="00340C48">
      <w:pPr>
        <w:tabs>
          <w:tab w:val="left" w:pos="665"/>
        </w:tabs>
        <w:spacing w:before="1"/>
        <w:ind w:right="105"/>
        <w:rPr>
          <w:sz w:val="28"/>
        </w:rPr>
      </w:pPr>
    </w:p>
    <w:p w:rsidR="00F45724" w:rsidRPr="00F45724" w:rsidRDefault="005732AF" w:rsidP="00340C48">
      <w:pPr>
        <w:tabs>
          <w:tab w:val="left" w:pos="665"/>
        </w:tabs>
        <w:spacing w:before="1"/>
        <w:ind w:left="112" w:right="105"/>
        <w:jc w:val="center"/>
        <w:rPr>
          <w:sz w:val="28"/>
        </w:rPr>
      </w:pPr>
      <w:r>
        <w:rPr>
          <w:b/>
          <w:sz w:val="28"/>
        </w:rPr>
        <w:t>4.</w:t>
      </w:r>
      <w:r w:rsidR="00F45724" w:rsidRPr="00F45724">
        <w:t xml:space="preserve"> </w:t>
      </w:r>
      <w:r w:rsidR="00F45724" w:rsidRPr="00F45724">
        <w:rPr>
          <w:b/>
          <w:sz w:val="28"/>
        </w:rPr>
        <w:t>Ответственность</w:t>
      </w:r>
      <w:r w:rsidR="00F45724" w:rsidRPr="00F45724">
        <w:rPr>
          <w:b/>
          <w:sz w:val="28"/>
        </w:rPr>
        <w:tab/>
        <w:t>пользователей</w:t>
      </w:r>
      <w:r w:rsidR="00F45724" w:rsidRPr="00F45724">
        <w:rPr>
          <w:b/>
          <w:sz w:val="28"/>
        </w:rPr>
        <w:tab/>
      </w:r>
      <w:proofErr w:type="gramStart"/>
      <w:r w:rsidR="00340C48">
        <w:rPr>
          <w:b/>
          <w:sz w:val="28"/>
        </w:rPr>
        <w:t>устройствами  м</w:t>
      </w:r>
      <w:r w:rsidR="00F45724" w:rsidRPr="00F45724">
        <w:rPr>
          <w:b/>
          <w:sz w:val="28"/>
        </w:rPr>
        <w:t>обильной</w:t>
      </w:r>
      <w:proofErr w:type="gramEnd"/>
      <w:r w:rsidR="00F45724" w:rsidRPr="00F45724">
        <w:rPr>
          <w:b/>
          <w:sz w:val="28"/>
        </w:rPr>
        <w:tab/>
      </w:r>
      <w:r w:rsidR="00F45724">
        <w:rPr>
          <w:b/>
          <w:sz w:val="28"/>
        </w:rPr>
        <w:t xml:space="preserve"> </w:t>
      </w:r>
      <w:r w:rsidR="00F45724" w:rsidRPr="00F45724">
        <w:rPr>
          <w:b/>
          <w:sz w:val="28"/>
        </w:rPr>
        <w:t>связи и другими портативными электронными устройствами</w:t>
      </w:r>
      <w:r w:rsidR="00F45724">
        <w:rPr>
          <w:b/>
          <w:sz w:val="28"/>
        </w:rPr>
        <w:t>.</w:t>
      </w:r>
    </w:p>
    <w:p w:rsidR="00F45724" w:rsidRPr="00F45724" w:rsidRDefault="00F45724" w:rsidP="00F45724">
      <w:pPr>
        <w:tabs>
          <w:tab w:val="left" w:pos="807"/>
        </w:tabs>
        <w:ind w:right="103"/>
        <w:jc w:val="both"/>
        <w:rPr>
          <w:sz w:val="28"/>
        </w:rPr>
      </w:pPr>
      <w:r>
        <w:rPr>
          <w:sz w:val="28"/>
        </w:rPr>
        <w:t xml:space="preserve">4.1.   </w:t>
      </w:r>
      <w:r w:rsidRPr="00F45724">
        <w:rPr>
          <w:sz w:val="28"/>
        </w:rPr>
        <w:t>За нарушение настоящего Положения пользователи устройств мобильной связи несут ответственность в соответствии с законодательством РФ, Уставом Учреждения и</w:t>
      </w:r>
      <w:r>
        <w:rPr>
          <w:sz w:val="28"/>
        </w:rPr>
        <w:t xml:space="preserve"> локальными нормативными актами</w:t>
      </w:r>
      <w:r w:rsidRPr="00F45724">
        <w:rPr>
          <w:sz w:val="28"/>
        </w:rPr>
        <w:t>:</w:t>
      </w:r>
    </w:p>
    <w:p w:rsidR="00F45724" w:rsidRPr="00F45724" w:rsidRDefault="00F45724" w:rsidP="00F45724">
      <w:pPr>
        <w:tabs>
          <w:tab w:val="left" w:pos="807"/>
        </w:tabs>
        <w:ind w:right="103"/>
        <w:jc w:val="both"/>
        <w:rPr>
          <w:sz w:val="28"/>
        </w:rPr>
      </w:pPr>
      <w:r>
        <w:rPr>
          <w:sz w:val="28"/>
        </w:rPr>
        <w:t xml:space="preserve">4.2.  </w:t>
      </w:r>
      <w:r w:rsidRPr="00F45724">
        <w:rPr>
          <w:sz w:val="28"/>
        </w:rPr>
        <w:t>За однократное нарушение к обучающимся, нарушившим требования, могут применяться такие меры воздействия, как устное предупреждение и замечание с соответствующей записью в дневник.</w:t>
      </w:r>
    </w:p>
    <w:p w:rsidR="00F45724" w:rsidRPr="00F45724" w:rsidRDefault="00F45724" w:rsidP="00F45724">
      <w:pPr>
        <w:tabs>
          <w:tab w:val="left" w:pos="807"/>
        </w:tabs>
        <w:ind w:right="103"/>
        <w:jc w:val="both"/>
        <w:rPr>
          <w:sz w:val="28"/>
        </w:rPr>
      </w:pPr>
      <w:r>
        <w:rPr>
          <w:sz w:val="28"/>
        </w:rPr>
        <w:t xml:space="preserve">4.3.   </w:t>
      </w:r>
      <w:r w:rsidRPr="00F45724">
        <w:rPr>
          <w:sz w:val="28"/>
        </w:rPr>
        <w:t>При повторном факте нарушения данного Положения с обучающегося берется объяснительная записка, учителем оформляется докладная на имя директора, классным руководителем оформляется извещение или приглашение родителей (или заменяющих их лиц) для проведения разъяснительной беседы в присутствии администрации школы.</w:t>
      </w:r>
    </w:p>
    <w:p w:rsidR="00F45724" w:rsidRDefault="00F45724" w:rsidP="00F45724">
      <w:pPr>
        <w:tabs>
          <w:tab w:val="left" w:pos="807"/>
        </w:tabs>
        <w:ind w:right="103"/>
        <w:jc w:val="both"/>
        <w:rPr>
          <w:sz w:val="28"/>
        </w:rPr>
      </w:pPr>
      <w:r>
        <w:rPr>
          <w:sz w:val="28"/>
        </w:rPr>
        <w:t xml:space="preserve">4.4. </w:t>
      </w:r>
      <w:r w:rsidRPr="00F45724">
        <w:rPr>
          <w:sz w:val="28"/>
        </w:rPr>
        <w:t>При неоднократных фактах грубого нарушения производится комиссионное изъятие средств мобильной связи и других портативных электронных устройств (планшеты, электронные книги, MP3-плееры, диктофоны, электронные переводчики и т.п.), на основании предварительно получе</w:t>
      </w:r>
      <w:r w:rsidR="00BB6FE4">
        <w:rPr>
          <w:sz w:val="28"/>
        </w:rPr>
        <w:t xml:space="preserve">нного на это </w:t>
      </w:r>
      <w:r w:rsidRPr="00F45724">
        <w:rPr>
          <w:sz w:val="28"/>
        </w:rPr>
        <w:t xml:space="preserve"> согласие     родителей    (законных     представителей),</w:t>
      </w:r>
      <w:r w:rsidRPr="00F45724">
        <w:rPr>
          <w:sz w:val="28"/>
        </w:rPr>
        <w:tab/>
        <w:t xml:space="preserve">собеседование администрации школы с родителями (законными представителями) обучающегося и передача им сотового телефона/электронного устройства, а также рассмотрение данного вопроса комиссией по урегулированию споров между участниками образовательных </w:t>
      </w:r>
      <w:r w:rsidRPr="00F45724">
        <w:rPr>
          <w:sz w:val="28"/>
        </w:rPr>
        <w:lastRenderedPageBreak/>
        <w:t xml:space="preserve">отношений, которая принимает решение о привлечении к дисциплинарной ответственности </w:t>
      </w:r>
      <w:r>
        <w:rPr>
          <w:sz w:val="28"/>
        </w:rPr>
        <w:t>.</w:t>
      </w:r>
    </w:p>
    <w:p w:rsidR="00B55279" w:rsidRDefault="00F45724" w:rsidP="00F45724">
      <w:pPr>
        <w:tabs>
          <w:tab w:val="left" w:pos="807"/>
        </w:tabs>
        <w:ind w:right="103"/>
        <w:jc w:val="both"/>
        <w:rPr>
          <w:sz w:val="28"/>
        </w:rPr>
      </w:pPr>
      <w:r>
        <w:rPr>
          <w:sz w:val="28"/>
        </w:rPr>
        <w:t xml:space="preserve">4.5. </w:t>
      </w:r>
      <w:r w:rsidRPr="00F45724">
        <w:rPr>
          <w:sz w:val="28"/>
        </w:rPr>
        <w:t>За неоднократное нарушение работниками школы данного Положения администрация школы имеет право привлечь работника к дисциплинарной ответственности.</w:t>
      </w:r>
    </w:p>
    <w:p w:rsidR="005732AF" w:rsidRDefault="00F45724" w:rsidP="00F45724">
      <w:pPr>
        <w:jc w:val="both"/>
        <w:rPr>
          <w:sz w:val="28"/>
        </w:rPr>
      </w:pPr>
      <w:r>
        <w:rPr>
          <w:sz w:val="28"/>
        </w:rPr>
        <w:t xml:space="preserve">4.6.  </w:t>
      </w:r>
      <w:r w:rsidR="005732AF">
        <w:rPr>
          <w:sz w:val="28"/>
        </w:rPr>
        <w:t>Школа не несет ответственности за утерянные устройства мобильной связи.</w:t>
      </w:r>
    </w:p>
    <w:p w:rsidR="00B55279" w:rsidRDefault="00BB6FE4" w:rsidP="00BB6FE4">
      <w:pPr>
        <w:jc w:val="both"/>
        <w:rPr>
          <w:sz w:val="28"/>
        </w:rPr>
      </w:pPr>
      <w:r>
        <w:rPr>
          <w:sz w:val="28"/>
        </w:rPr>
        <w:t xml:space="preserve">4.7. </w:t>
      </w:r>
      <w:r w:rsidRPr="00BB6FE4">
        <w:rPr>
          <w:sz w:val="28"/>
        </w:rPr>
        <w:t>П</w:t>
      </w:r>
      <w:r>
        <w:rPr>
          <w:sz w:val="28"/>
        </w:rPr>
        <w:t xml:space="preserve">оложение </w:t>
      </w:r>
      <w:r w:rsidRPr="00BB6FE4">
        <w:rPr>
          <w:sz w:val="28"/>
        </w:rPr>
        <w:t>об использовании устройств мобильной связи</w:t>
      </w:r>
      <w:r>
        <w:rPr>
          <w:sz w:val="28"/>
        </w:rPr>
        <w:t xml:space="preserve"> должно ежегодно доводиться </w:t>
      </w:r>
      <w:proofErr w:type="gramStart"/>
      <w:r>
        <w:rPr>
          <w:sz w:val="28"/>
        </w:rPr>
        <w:t>до сведения</w:t>
      </w:r>
      <w:proofErr w:type="gramEnd"/>
      <w:r>
        <w:rPr>
          <w:sz w:val="28"/>
        </w:rPr>
        <w:t xml:space="preserve"> каждого обучающегося и его родителей (законных представителей) под роспись.</w:t>
      </w:r>
    </w:p>
    <w:p w:rsidR="00B55279" w:rsidRDefault="00B55279" w:rsidP="00B55279">
      <w:pPr>
        <w:tabs>
          <w:tab w:val="left" w:pos="807"/>
        </w:tabs>
        <w:ind w:right="103"/>
        <w:rPr>
          <w:sz w:val="28"/>
        </w:rPr>
      </w:pPr>
    </w:p>
    <w:p w:rsidR="00B55279" w:rsidRPr="00B26488" w:rsidRDefault="00B55279" w:rsidP="00B55279">
      <w:pPr>
        <w:ind w:left="112" w:right="-2"/>
        <w:contextualSpacing/>
        <w:jc w:val="both"/>
        <w:rPr>
          <w:rFonts w:eastAsia="Calibri"/>
          <w:sz w:val="28"/>
          <w:szCs w:val="28"/>
        </w:rPr>
      </w:pPr>
      <w:r w:rsidRPr="00B26488">
        <w:rPr>
          <w:color w:val="000000"/>
          <w:sz w:val="28"/>
          <w:szCs w:val="28"/>
        </w:rPr>
        <w:t>Принято</w:t>
      </w:r>
      <w:r w:rsidRPr="00B26488">
        <w:rPr>
          <w:rFonts w:eastAsia="Calibri"/>
          <w:sz w:val="28"/>
          <w:szCs w:val="28"/>
        </w:rPr>
        <w:t xml:space="preserve"> на Педагогическом совете 29.08.2019г. протокол №8</w:t>
      </w:r>
    </w:p>
    <w:p w:rsidR="00B55279" w:rsidRPr="00B26488" w:rsidRDefault="00B55279" w:rsidP="00B55279">
      <w:pPr>
        <w:ind w:left="112" w:right="-2"/>
        <w:contextualSpacing/>
        <w:jc w:val="both"/>
        <w:rPr>
          <w:rFonts w:eastAsia="Calibri"/>
          <w:sz w:val="28"/>
          <w:szCs w:val="28"/>
        </w:rPr>
      </w:pPr>
      <w:r w:rsidRPr="00B26488">
        <w:rPr>
          <w:rFonts w:eastAsia="Calibri"/>
          <w:sz w:val="28"/>
          <w:szCs w:val="28"/>
        </w:rPr>
        <w:t>с учетом мнения родителей (законных представителей) на Совете родителей протокол №3 от 03.0</w:t>
      </w:r>
      <w:r w:rsidR="00B26488" w:rsidRPr="00B26488">
        <w:rPr>
          <w:rFonts w:eastAsia="Calibri"/>
          <w:sz w:val="28"/>
          <w:szCs w:val="28"/>
        </w:rPr>
        <w:t>9</w:t>
      </w:r>
      <w:r w:rsidRPr="00B26488">
        <w:rPr>
          <w:rFonts w:eastAsia="Calibri"/>
          <w:sz w:val="28"/>
          <w:szCs w:val="28"/>
        </w:rPr>
        <w:t>.2019</w:t>
      </w:r>
    </w:p>
    <w:p w:rsidR="00B55279" w:rsidRPr="00B26488" w:rsidRDefault="00B55279" w:rsidP="00B55279">
      <w:pPr>
        <w:ind w:left="112" w:right="-2"/>
        <w:contextualSpacing/>
        <w:jc w:val="both"/>
        <w:rPr>
          <w:rFonts w:eastAsia="Calibri"/>
          <w:sz w:val="28"/>
          <w:szCs w:val="28"/>
        </w:rPr>
      </w:pPr>
      <w:r w:rsidRPr="00B26488">
        <w:rPr>
          <w:rFonts w:eastAsia="Calibri"/>
          <w:sz w:val="28"/>
          <w:szCs w:val="28"/>
        </w:rPr>
        <w:t>с учетом мнения обучающихся на Совете обучающихся протокол №3 от 03.0</w:t>
      </w:r>
      <w:r w:rsidR="00B26488" w:rsidRPr="00B26488">
        <w:rPr>
          <w:rFonts w:eastAsia="Calibri"/>
          <w:sz w:val="28"/>
          <w:szCs w:val="28"/>
        </w:rPr>
        <w:t>9</w:t>
      </w:r>
      <w:r w:rsidRPr="00B26488">
        <w:rPr>
          <w:rFonts w:eastAsia="Calibri"/>
          <w:sz w:val="28"/>
          <w:szCs w:val="28"/>
        </w:rPr>
        <w:t>.2019</w:t>
      </w:r>
    </w:p>
    <w:p w:rsidR="00B55279" w:rsidRPr="00B26488" w:rsidRDefault="00B55279" w:rsidP="00B55279">
      <w:pPr>
        <w:tabs>
          <w:tab w:val="left" w:pos="807"/>
        </w:tabs>
        <w:ind w:right="103"/>
        <w:rPr>
          <w:sz w:val="28"/>
          <w:szCs w:val="28"/>
        </w:rPr>
      </w:pPr>
    </w:p>
    <w:sectPr w:rsidR="00B55279" w:rsidRPr="00B26488">
      <w:pgSz w:w="11910" w:h="16840"/>
      <w:pgMar w:top="1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048"/>
    <w:multiLevelType w:val="multilevel"/>
    <w:tmpl w:val="1070ED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2160"/>
      </w:pPr>
      <w:rPr>
        <w:rFonts w:hint="default"/>
      </w:rPr>
    </w:lvl>
  </w:abstractNum>
  <w:abstractNum w:abstractNumId="1" w15:restartNumberingAfterBreak="0">
    <w:nsid w:val="27E661C0"/>
    <w:multiLevelType w:val="multilevel"/>
    <w:tmpl w:val="0218B4BE"/>
    <w:lvl w:ilvl="0">
      <w:start w:val="2"/>
      <w:numFmt w:val="decimal"/>
      <w:lvlText w:val="%1"/>
      <w:lvlJc w:val="left"/>
      <w:pPr>
        <w:ind w:left="112" w:hanging="6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A862443"/>
    <w:multiLevelType w:val="multilevel"/>
    <w:tmpl w:val="7982074C"/>
    <w:lvl w:ilvl="0">
      <w:start w:val="3"/>
      <w:numFmt w:val="decimal"/>
      <w:lvlText w:val="%1"/>
      <w:lvlJc w:val="left"/>
      <w:pPr>
        <w:ind w:left="112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FD11F0A"/>
    <w:multiLevelType w:val="multilevel"/>
    <w:tmpl w:val="45E60692"/>
    <w:lvl w:ilvl="0">
      <w:start w:val="3"/>
      <w:numFmt w:val="decimal"/>
      <w:lvlText w:val="%1"/>
      <w:lvlJc w:val="left"/>
      <w:pPr>
        <w:ind w:left="605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0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A3A7B80"/>
    <w:multiLevelType w:val="multilevel"/>
    <w:tmpl w:val="55C87586"/>
    <w:lvl w:ilvl="0">
      <w:start w:val="1"/>
      <w:numFmt w:val="decimal"/>
      <w:lvlText w:val="%1"/>
      <w:lvlJc w:val="left"/>
      <w:pPr>
        <w:ind w:left="112" w:hanging="5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C19530A"/>
    <w:multiLevelType w:val="hybridMultilevel"/>
    <w:tmpl w:val="E93EAE18"/>
    <w:lvl w:ilvl="0" w:tplc="39ACFD60">
      <w:numFmt w:val="bullet"/>
      <w:lvlText w:val="-"/>
      <w:lvlJc w:val="left"/>
      <w:pPr>
        <w:ind w:left="821" w:hanging="142"/>
      </w:pPr>
      <w:rPr>
        <w:rFonts w:ascii="Arial Black" w:eastAsia="Arial Black" w:hAnsi="Arial Black" w:cs="Arial Black" w:hint="default"/>
        <w:w w:val="100"/>
        <w:sz w:val="18"/>
        <w:szCs w:val="18"/>
        <w:lang w:val="ru-RU" w:eastAsia="ru-RU" w:bidi="ru-RU"/>
      </w:rPr>
    </w:lvl>
    <w:lvl w:ilvl="1" w:tplc="E5AA6FE8">
      <w:numFmt w:val="bullet"/>
      <w:lvlText w:val="•"/>
      <w:lvlJc w:val="left"/>
      <w:pPr>
        <w:ind w:left="1780" w:hanging="142"/>
      </w:pPr>
      <w:rPr>
        <w:rFonts w:hint="default"/>
        <w:lang w:val="ru-RU" w:eastAsia="ru-RU" w:bidi="ru-RU"/>
      </w:rPr>
    </w:lvl>
    <w:lvl w:ilvl="2" w:tplc="A90CE06C">
      <w:numFmt w:val="bullet"/>
      <w:lvlText w:val="•"/>
      <w:lvlJc w:val="left"/>
      <w:pPr>
        <w:ind w:left="2741" w:hanging="142"/>
      </w:pPr>
      <w:rPr>
        <w:rFonts w:hint="default"/>
        <w:lang w:val="ru-RU" w:eastAsia="ru-RU" w:bidi="ru-RU"/>
      </w:rPr>
    </w:lvl>
    <w:lvl w:ilvl="3" w:tplc="2832837E">
      <w:numFmt w:val="bullet"/>
      <w:lvlText w:val="•"/>
      <w:lvlJc w:val="left"/>
      <w:pPr>
        <w:ind w:left="3701" w:hanging="142"/>
      </w:pPr>
      <w:rPr>
        <w:rFonts w:hint="default"/>
        <w:lang w:val="ru-RU" w:eastAsia="ru-RU" w:bidi="ru-RU"/>
      </w:rPr>
    </w:lvl>
    <w:lvl w:ilvl="4" w:tplc="D6761BA4">
      <w:numFmt w:val="bullet"/>
      <w:lvlText w:val="•"/>
      <w:lvlJc w:val="left"/>
      <w:pPr>
        <w:ind w:left="4662" w:hanging="142"/>
      </w:pPr>
      <w:rPr>
        <w:rFonts w:hint="default"/>
        <w:lang w:val="ru-RU" w:eastAsia="ru-RU" w:bidi="ru-RU"/>
      </w:rPr>
    </w:lvl>
    <w:lvl w:ilvl="5" w:tplc="CAEC5670">
      <w:numFmt w:val="bullet"/>
      <w:lvlText w:val="•"/>
      <w:lvlJc w:val="left"/>
      <w:pPr>
        <w:ind w:left="5623" w:hanging="142"/>
      </w:pPr>
      <w:rPr>
        <w:rFonts w:hint="default"/>
        <w:lang w:val="ru-RU" w:eastAsia="ru-RU" w:bidi="ru-RU"/>
      </w:rPr>
    </w:lvl>
    <w:lvl w:ilvl="6" w:tplc="680AE3FA">
      <w:numFmt w:val="bullet"/>
      <w:lvlText w:val="•"/>
      <w:lvlJc w:val="left"/>
      <w:pPr>
        <w:ind w:left="6583" w:hanging="142"/>
      </w:pPr>
      <w:rPr>
        <w:rFonts w:hint="default"/>
        <w:lang w:val="ru-RU" w:eastAsia="ru-RU" w:bidi="ru-RU"/>
      </w:rPr>
    </w:lvl>
    <w:lvl w:ilvl="7" w:tplc="6D027B2E">
      <w:numFmt w:val="bullet"/>
      <w:lvlText w:val="•"/>
      <w:lvlJc w:val="left"/>
      <w:pPr>
        <w:ind w:left="7544" w:hanging="142"/>
      </w:pPr>
      <w:rPr>
        <w:rFonts w:hint="default"/>
        <w:lang w:val="ru-RU" w:eastAsia="ru-RU" w:bidi="ru-RU"/>
      </w:rPr>
    </w:lvl>
    <w:lvl w:ilvl="8" w:tplc="2C2860C8">
      <w:numFmt w:val="bullet"/>
      <w:lvlText w:val="•"/>
      <w:lvlJc w:val="left"/>
      <w:pPr>
        <w:ind w:left="8505" w:hanging="142"/>
      </w:pPr>
      <w:rPr>
        <w:rFonts w:hint="default"/>
        <w:lang w:val="ru-RU" w:eastAsia="ru-RU" w:bidi="ru-RU"/>
      </w:rPr>
    </w:lvl>
  </w:abstractNum>
  <w:abstractNum w:abstractNumId="6" w15:restartNumberingAfterBreak="0">
    <w:nsid w:val="53B041F7"/>
    <w:multiLevelType w:val="hybridMultilevel"/>
    <w:tmpl w:val="C08A2874"/>
    <w:lvl w:ilvl="0" w:tplc="45EE197A">
      <w:start w:val="1"/>
      <w:numFmt w:val="decimal"/>
      <w:lvlText w:val="%1."/>
      <w:lvlJc w:val="left"/>
      <w:pPr>
        <w:ind w:left="21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6631D0">
      <w:numFmt w:val="bullet"/>
      <w:lvlText w:val="•"/>
      <w:lvlJc w:val="left"/>
      <w:pPr>
        <w:ind w:left="4426" w:hanging="281"/>
      </w:pPr>
      <w:rPr>
        <w:rFonts w:hint="default"/>
        <w:lang w:val="ru-RU" w:eastAsia="ru-RU" w:bidi="ru-RU"/>
      </w:rPr>
    </w:lvl>
    <w:lvl w:ilvl="2" w:tplc="4B5A4898">
      <w:numFmt w:val="bullet"/>
      <w:lvlText w:val="•"/>
      <w:lvlJc w:val="left"/>
      <w:pPr>
        <w:ind w:left="5093" w:hanging="281"/>
      </w:pPr>
      <w:rPr>
        <w:rFonts w:hint="default"/>
        <w:lang w:val="ru-RU" w:eastAsia="ru-RU" w:bidi="ru-RU"/>
      </w:rPr>
    </w:lvl>
    <w:lvl w:ilvl="3" w:tplc="4658125C">
      <w:numFmt w:val="bullet"/>
      <w:lvlText w:val="•"/>
      <w:lvlJc w:val="left"/>
      <w:pPr>
        <w:ind w:left="5759" w:hanging="281"/>
      </w:pPr>
      <w:rPr>
        <w:rFonts w:hint="default"/>
        <w:lang w:val="ru-RU" w:eastAsia="ru-RU" w:bidi="ru-RU"/>
      </w:rPr>
    </w:lvl>
    <w:lvl w:ilvl="4" w:tplc="C73A9AD0">
      <w:numFmt w:val="bullet"/>
      <w:lvlText w:val="•"/>
      <w:lvlJc w:val="left"/>
      <w:pPr>
        <w:ind w:left="6426" w:hanging="281"/>
      </w:pPr>
      <w:rPr>
        <w:rFonts w:hint="default"/>
        <w:lang w:val="ru-RU" w:eastAsia="ru-RU" w:bidi="ru-RU"/>
      </w:rPr>
    </w:lvl>
    <w:lvl w:ilvl="5" w:tplc="C4A6B132">
      <w:numFmt w:val="bullet"/>
      <w:lvlText w:val="•"/>
      <w:lvlJc w:val="left"/>
      <w:pPr>
        <w:ind w:left="7093" w:hanging="281"/>
      </w:pPr>
      <w:rPr>
        <w:rFonts w:hint="default"/>
        <w:lang w:val="ru-RU" w:eastAsia="ru-RU" w:bidi="ru-RU"/>
      </w:rPr>
    </w:lvl>
    <w:lvl w:ilvl="6" w:tplc="410A6684">
      <w:numFmt w:val="bullet"/>
      <w:lvlText w:val="•"/>
      <w:lvlJc w:val="left"/>
      <w:pPr>
        <w:ind w:left="7759" w:hanging="281"/>
      </w:pPr>
      <w:rPr>
        <w:rFonts w:hint="default"/>
        <w:lang w:val="ru-RU" w:eastAsia="ru-RU" w:bidi="ru-RU"/>
      </w:rPr>
    </w:lvl>
    <w:lvl w:ilvl="7" w:tplc="31E2F794">
      <w:numFmt w:val="bullet"/>
      <w:lvlText w:val="•"/>
      <w:lvlJc w:val="left"/>
      <w:pPr>
        <w:ind w:left="8426" w:hanging="281"/>
      </w:pPr>
      <w:rPr>
        <w:rFonts w:hint="default"/>
        <w:lang w:val="ru-RU" w:eastAsia="ru-RU" w:bidi="ru-RU"/>
      </w:rPr>
    </w:lvl>
    <w:lvl w:ilvl="8" w:tplc="7C16C8CC">
      <w:numFmt w:val="bullet"/>
      <w:lvlText w:val="•"/>
      <w:lvlJc w:val="left"/>
      <w:pPr>
        <w:ind w:left="9093" w:hanging="2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36F1"/>
    <w:rsid w:val="00153BB6"/>
    <w:rsid w:val="00340C48"/>
    <w:rsid w:val="00384F53"/>
    <w:rsid w:val="003B3800"/>
    <w:rsid w:val="00493A52"/>
    <w:rsid w:val="0052190B"/>
    <w:rsid w:val="005732AF"/>
    <w:rsid w:val="00575384"/>
    <w:rsid w:val="006436F1"/>
    <w:rsid w:val="0077338B"/>
    <w:rsid w:val="00A169EB"/>
    <w:rsid w:val="00AF5777"/>
    <w:rsid w:val="00B26488"/>
    <w:rsid w:val="00B55279"/>
    <w:rsid w:val="00BA3CCF"/>
    <w:rsid w:val="00BB6FE4"/>
    <w:rsid w:val="00C073B9"/>
    <w:rsid w:val="00D323BD"/>
    <w:rsid w:val="00F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763E"/>
  <w15:docId w15:val="{C2F1CFD0-717C-403B-9159-7ADBBD4E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55" w:right="948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3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73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38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77338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E95B-160E-4C11-80AA-0721B7E7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BOSS</cp:lastModifiedBy>
  <cp:revision>14</cp:revision>
  <cp:lastPrinted>2019-09-18T13:30:00Z</cp:lastPrinted>
  <dcterms:created xsi:type="dcterms:W3CDTF">2019-09-17T06:30:00Z</dcterms:created>
  <dcterms:modified xsi:type="dcterms:W3CDTF">2019-09-18T20:15:00Z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